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6" w:rsidRPr="00DF267F" w:rsidRDefault="00C74963" w:rsidP="00DF267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Кебячевский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по программе</w:t>
      </w:r>
      <w:r w:rsidR="00AC4000">
        <w:rPr>
          <w:rFonts w:ascii="Times New Roman" w:hAnsi="Times New Roman" w:cs="Times New Roman"/>
          <w:sz w:val="26"/>
          <w:szCs w:val="26"/>
          <w:lang w:eastAsia="ru-RU"/>
        </w:rPr>
        <w:t>:                              « Противодействие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коррупции </w:t>
      </w:r>
      <w:r w:rsidR="004F3156" w:rsidRPr="00DF267F">
        <w:rPr>
          <w:rFonts w:ascii="Times New Roman" w:hAnsi="Times New Roman" w:cs="Times New Roman"/>
          <w:sz w:val="26"/>
          <w:szCs w:val="26"/>
          <w:lang w:eastAsia="ru-RU"/>
        </w:rPr>
        <w:t>за 2020-2022 годы</w:t>
      </w:r>
      <w:r w:rsidR="00AC4000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C012E3" w:rsidRPr="00DF267F" w:rsidRDefault="00C7496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Администрацией СП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Кебячевский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 сельсовет</w:t>
      </w:r>
      <w:r w:rsidR="00C012E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проведена значительная работа по  программе противодействия коррупции в  сельском  поселении.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Так,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</w:t>
      </w:r>
      <w:r w:rsidR="00A47067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актера. Все проекты нормативных</w:t>
      </w:r>
      <w:r w:rsidR="00A47067" w:rsidRPr="00A47067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правовых актов главы и администрации  поселения,  проходят   антикоррупционную экспертизу.  Все   НПА направляются в органы прокуратуры,  для осуществления дополнительной  антикоррупционной  экспертизы.  </w:t>
      </w:r>
      <w:r w:rsidR="004F3156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За 2020-2022 годы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проведен</w:t>
      </w:r>
      <w:r w:rsid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</w:t>
      </w:r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антикоррупционная экспертиза 74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 НПА. 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В 20</w:t>
      </w:r>
      <w:r w:rsidR="004F3156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20-2022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="004F3156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г.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продолжена работа комиссии по противодействию и профилактике коррупции в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Кебячевском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  сельском  поселении (далее - Комиссия). В отчетном периоде состоялось  заседания Комиссии, на которых рассматривались актуальные вопросы в области реализации антикоррупционной политики.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</w:t>
      </w:r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СП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Кебячевский</w:t>
      </w:r>
      <w:proofErr w:type="spellEnd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сельсовет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создана Комиссия по урегулированию конфликта интересов на муниципальной службе в администрации 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C012E3" w:rsidRPr="00D81057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  <w:r w:rsidR="00D81057" w:rsidRPr="00D81057">
        <w:rPr>
          <w:rFonts w:ascii="Times New Roman" w:hAnsi="Times New Roman" w:cs="Times New Roman"/>
        </w:rPr>
        <w:t xml:space="preserve"> </w:t>
      </w:r>
      <w:r w:rsidR="00D81057" w:rsidRPr="00D81057">
        <w:rPr>
          <w:rFonts w:ascii="Times New Roman" w:hAnsi="Times New Roman" w:cs="Times New Roman"/>
          <w:sz w:val="26"/>
          <w:szCs w:val="26"/>
        </w:rPr>
        <w:t>Проведен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и обеспечено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</w:r>
      <w:r w:rsidR="00D81057">
        <w:rPr>
          <w:rFonts w:ascii="Times New Roman" w:hAnsi="Times New Roman" w:cs="Times New Roman"/>
          <w:sz w:val="26"/>
          <w:szCs w:val="26"/>
        </w:rPr>
        <w:t>.</w:t>
      </w:r>
    </w:p>
    <w:p w:rsidR="009D586A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</w:t>
      </w:r>
    </w:p>
    <w:p w:rsidR="009D586A" w:rsidRDefault="00C012E3" w:rsidP="009D586A">
      <w:pPr>
        <w:pStyle w:val="a5"/>
        <w:rPr>
          <w:rFonts w:ascii="Times New Roman" w:hAnsi="Times New Roman" w:cs="Times New Roman"/>
          <w:sz w:val="26"/>
          <w:szCs w:val="26"/>
        </w:rPr>
      </w:pPr>
      <w:r w:rsidRPr="009D586A">
        <w:rPr>
          <w:rFonts w:ascii="Times New Roman" w:hAnsi="Times New Roman" w:cs="Times New Roman"/>
          <w:sz w:val="26"/>
          <w:szCs w:val="26"/>
        </w:rPr>
        <w:t>В реестр муниципальных</w:t>
      </w:r>
      <w:r w:rsidR="009D586A">
        <w:rPr>
          <w:rFonts w:ascii="Times New Roman" w:hAnsi="Times New Roman" w:cs="Times New Roman"/>
          <w:sz w:val="26"/>
          <w:szCs w:val="26"/>
        </w:rPr>
        <w:t xml:space="preserve"> </w:t>
      </w:r>
      <w:r w:rsidR="009D586A" w:rsidRPr="009D586A">
        <w:rPr>
          <w:rFonts w:ascii="Times New Roman" w:hAnsi="Times New Roman" w:cs="Times New Roman"/>
          <w:sz w:val="26"/>
          <w:szCs w:val="26"/>
        </w:rPr>
        <w:t>у</w:t>
      </w:r>
      <w:r w:rsidRPr="009D586A">
        <w:rPr>
          <w:rFonts w:ascii="Times New Roman" w:hAnsi="Times New Roman" w:cs="Times New Roman"/>
          <w:sz w:val="26"/>
          <w:szCs w:val="26"/>
        </w:rPr>
        <w:t xml:space="preserve">слуг  </w:t>
      </w:r>
      <w:proofErr w:type="gramStart"/>
      <w:r w:rsidRPr="009D586A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Pr="009D586A">
        <w:rPr>
          <w:rFonts w:ascii="Times New Roman" w:hAnsi="Times New Roman" w:cs="Times New Roman"/>
          <w:sz w:val="26"/>
          <w:szCs w:val="26"/>
        </w:rPr>
        <w:t xml:space="preserve">   </w:t>
      </w:r>
      <w:r w:rsidR="004F3156" w:rsidRPr="009D586A">
        <w:rPr>
          <w:rFonts w:ascii="Times New Roman" w:hAnsi="Times New Roman" w:cs="Times New Roman"/>
          <w:sz w:val="26"/>
          <w:szCs w:val="26"/>
        </w:rPr>
        <w:t>9</w:t>
      </w:r>
      <w:r w:rsidRPr="009D586A">
        <w:rPr>
          <w:rFonts w:ascii="Times New Roman" w:hAnsi="Times New Roman" w:cs="Times New Roman"/>
          <w:sz w:val="26"/>
          <w:szCs w:val="26"/>
        </w:rPr>
        <w:t>  муниципальных  услуг.  </w:t>
      </w:r>
    </w:p>
    <w:p w:rsidR="00C012E3" w:rsidRPr="009D586A" w:rsidRDefault="00C012E3" w:rsidP="009D586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D586A">
        <w:rPr>
          <w:rFonts w:ascii="Times New Roman" w:hAnsi="Times New Roman" w:cs="Times New Roman"/>
          <w:sz w:val="26"/>
          <w:szCs w:val="26"/>
        </w:rPr>
        <w:t xml:space="preserve">  Муниципальные  услуги   размещены на </w:t>
      </w:r>
      <w:r w:rsidR="004F3156" w:rsidRPr="009D586A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9D586A">
        <w:rPr>
          <w:rFonts w:ascii="Times New Roman" w:hAnsi="Times New Roman" w:cs="Times New Roman"/>
          <w:sz w:val="26"/>
          <w:szCs w:val="26"/>
        </w:rPr>
        <w:t xml:space="preserve"> </w:t>
      </w:r>
      <w:r w:rsidR="004F3156" w:rsidRPr="009D586A">
        <w:rPr>
          <w:rFonts w:ascii="Times New Roman" w:hAnsi="Times New Roman" w:cs="Times New Roman"/>
          <w:sz w:val="26"/>
          <w:szCs w:val="26"/>
        </w:rPr>
        <w:t>сельского</w:t>
      </w:r>
      <w:r w:rsidRPr="009D5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F3156" w:rsidRPr="009D586A">
        <w:rPr>
          <w:rFonts w:ascii="Times New Roman" w:hAnsi="Times New Roman" w:cs="Times New Roman"/>
          <w:sz w:val="26"/>
          <w:szCs w:val="26"/>
        </w:rPr>
        <w:t>я</w:t>
      </w:r>
      <w:r w:rsidRPr="009D586A">
        <w:rPr>
          <w:rFonts w:ascii="Times New Roman" w:hAnsi="Times New Roman" w:cs="Times New Roman"/>
          <w:sz w:val="26"/>
          <w:szCs w:val="26"/>
        </w:rPr>
        <w:t xml:space="preserve">. Административные регламенты предоставления </w:t>
      </w:r>
      <w:r w:rsidRPr="009D586A">
        <w:rPr>
          <w:rFonts w:ascii="Times New Roman" w:hAnsi="Times New Roman" w:cs="Times New Roman"/>
          <w:sz w:val="26"/>
          <w:szCs w:val="26"/>
          <w:lang w:eastAsia="ru-RU"/>
        </w:rPr>
        <w:t>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="00DF267F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  <w:proofErr w:type="gramStart"/>
      <w:r w:rsidR="00DF267F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D58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</w:t>
      </w:r>
      <w:hyperlink r:id="rId5" w:history="1"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</w:t>
        </w:r>
        <w:proofErr w:type="spellStart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kebyachevsky</w:t>
        </w:r>
        <w:proofErr w:type="spellEnd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="009D58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размещена общая информация об органах местного с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амоуправления. Ведутся разделы м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униципальная служба, 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м</w:t>
      </w:r>
      <w:r w:rsidR="004F3156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униципальное имущество, 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м</w:t>
      </w:r>
      <w:r w:rsidR="004F3156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униципальные закупки, 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НПА,  бюджет, п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ротиводействие коррупции, 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р</w:t>
      </w:r>
      <w:r w:rsidR="00C2472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азвитие малого и среднего предпринимательства</w:t>
      </w:r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, о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бращения  и др.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Все нормативные правовые акты органов местного </w:t>
      </w:r>
      <w:r w:rsidR="00DF267F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амоуправления  обнародуются, и размещаются на сайте администрации в сети интернет.   </w:t>
      </w:r>
    </w:p>
    <w:p w:rsidR="00C012E3" w:rsidRPr="00704580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В помещении администрации </w:t>
      </w:r>
      <w:proofErr w:type="spellStart"/>
      <w:r w:rsidR="00C7496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 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  <w:r w:rsid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,</w:t>
      </w:r>
      <w:r w:rsidR="00704580" w:rsidRPr="00A9663E">
        <w:rPr>
          <w:rFonts w:ascii="Times New Roman" w:hAnsi="Times New Roman" w:cs="Times New Roman"/>
        </w:rPr>
        <w:t xml:space="preserve"> </w:t>
      </w:r>
      <w:r w:rsidR="00704580" w:rsidRPr="00704580">
        <w:rPr>
          <w:rFonts w:ascii="Times New Roman" w:hAnsi="Times New Roman" w:cs="Times New Roman"/>
          <w:sz w:val="26"/>
          <w:szCs w:val="26"/>
        </w:rPr>
        <w:t>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</w:r>
      <w:proofErr w:type="gramEnd"/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За 20</w:t>
      </w:r>
      <w:r w:rsidR="00C2472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20-2022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год</w:t>
      </w:r>
      <w:r w:rsidR="00C2472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  информация о фактах коррупции в органах местного самоуправления не поступало.</w:t>
      </w:r>
    </w:p>
    <w:p w:rsidR="00C012E3" w:rsidRPr="00DF267F" w:rsidRDefault="00D81057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Участвовали в онлайн-о</w:t>
      </w:r>
      <w:r w:rsidR="00C012E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бучени</w:t>
      </w: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и</w:t>
      </w:r>
      <w:r w:rsidR="00C012E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муниципальных служащих по вопросам противодействия коррупции.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Отчет об исполнение бюджета  размещен на сайте администрации в сети  Интернет.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Комиссией   по соблюдению требований к служебному поведению и урег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улированию конфликта интересов администрации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    </w:t>
      </w:r>
      <w:proofErr w:type="spellStart"/>
      <w:r w:rsidR="00391E72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Аургазинского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 района один раз в квартал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недействительном  ненормативных правовых актов, незаконными решений и действий  (бездействий) органов местного самоуправления и их  должностных лиц.</w:t>
      </w:r>
      <w:proofErr w:type="gramEnd"/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На сайте администрации </w:t>
      </w:r>
      <w:proofErr w:type="spellStart"/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размещена социальная реклама антикоррупционной направленности.</w:t>
      </w:r>
    </w:p>
    <w:p w:rsidR="00C012E3" w:rsidRPr="00DF267F" w:rsidRDefault="00C012E3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Еже</w:t>
      </w:r>
      <w:r w:rsidR="00391E72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годно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в школах пров</w:t>
      </w:r>
      <w:r w:rsidR="00391E72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одятся классные часы</w:t>
      </w:r>
      <w:r w:rsidR="00DF267F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по антикоррупционной тематике</w:t>
      </w:r>
      <w:r w:rsidR="00391E72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 участием п</w:t>
      </w:r>
      <w:r w:rsidR="00DF267F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редставителя  администрации</w:t>
      </w:r>
      <w:r w:rsidR="009D586A" w:rsidRPr="009D586A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D586A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сельского поселения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012E3" w:rsidRPr="00DF267F" w:rsidRDefault="00704580" w:rsidP="00DF267F">
      <w:pPr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Согласно плана</w:t>
      </w:r>
      <w:proofErr w:type="gramEnd"/>
      <w:r w:rsidRP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мероприятий </w:t>
      </w:r>
      <w:r w:rsidRPr="00704580">
        <w:rPr>
          <w:rFonts w:ascii="Times New Roman" w:hAnsi="Times New Roman" w:cs="Times New Roman"/>
          <w:sz w:val="26"/>
          <w:szCs w:val="26"/>
        </w:rPr>
        <w:t>по противодействию коррупции в с</w:t>
      </w:r>
      <w:r w:rsidR="00AC4000">
        <w:rPr>
          <w:rFonts w:ascii="Times New Roman" w:hAnsi="Times New Roman" w:cs="Times New Roman"/>
          <w:sz w:val="26"/>
          <w:szCs w:val="26"/>
        </w:rPr>
        <w:t xml:space="preserve">ельском поселении </w:t>
      </w:r>
      <w:proofErr w:type="spellStart"/>
      <w:r w:rsidR="00AC4000">
        <w:rPr>
          <w:rFonts w:ascii="Times New Roman" w:hAnsi="Times New Roman" w:cs="Times New Roman"/>
          <w:sz w:val="26"/>
          <w:szCs w:val="26"/>
        </w:rPr>
        <w:t>Кебячевский</w:t>
      </w:r>
      <w:proofErr w:type="spellEnd"/>
      <w:r w:rsidRPr="0070458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04580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70458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рассмотре</w:t>
      </w:r>
      <w:r>
        <w:rPr>
          <w:rFonts w:ascii="Times New Roman" w:hAnsi="Times New Roman" w:cs="Times New Roman"/>
          <w:sz w:val="26"/>
          <w:szCs w:val="26"/>
        </w:rPr>
        <w:t>ть отчет</w:t>
      </w:r>
      <w:r w:rsidRPr="00704580">
        <w:rPr>
          <w:rFonts w:ascii="Times New Roman" w:hAnsi="Times New Roman" w:cs="Times New Roman"/>
          <w:sz w:val="26"/>
          <w:szCs w:val="26"/>
        </w:rPr>
        <w:t xml:space="preserve"> </w:t>
      </w:r>
      <w:r w:rsidRP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за 2020-2022 годы </w:t>
      </w:r>
      <w:r w:rsidR="00AC4000">
        <w:rPr>
          <w:rFonts w:ascii="Times New Roman" w:hAnsi="Times New Roman" w:cs="Times New Roman"/>
          <w:sz w:val="26"/>
          <w:szCs w:val="26"/>
        </w:rPr>
        <w:t>о выполнении п</w:t>
      </w:r>
      <w:r w:rsidRPr="00704580">
        <w:rPr>
          <w:rFonts w:ascii="Times New Roman" w:hAnsi="Times New Roman" w:cs="Times New Roman"/>
          <w:sz w:val="26"/>
          <w:szCs w:val="26"/>
        </w:rPr>
        <w:t xml:space="preserve">лана мероприятий  </w:t>
      </w:r>
      <w:r>
        <w:rPr>
          <w:rFonts w:ascii="Times New Roman" w:hAnsi="Times New Roman" w:cs="Times New Roman"/>
          <w:sz w:val="26"/>
          <w:szCs w:val="26"/>
        </w:rPr>
        <w:t xml:space="preserve">до 10 февраля и </w:t>
      </w:r>
      <w:r w:rsidR="00C012E3" w:rsidRP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разме</w:t>
      </w: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стить </w:t>
      </w:r>
      <w:r w:rsidR="00C012E3" w:rsidRPr="0070458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официальном сай</w:t>
      </w:r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те администрации </w:t>
      </w:r>
      <w:proofErr w:type="spellStart"/>
      <w:r w:rsidR="00AC400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Кебячевского</w:t>
      </w:r>
      <w:proofErr w:type="spellEnd"/>
      <w:r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</w:t>
      </w:r>
      <w:hyperlink r:id="rId6" w:history="1"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</w:t>
        </w:r>
        <w:proofErr w:type="spellStart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kebyachevsky</w:t>
        </w:r>
        <w:proofErr w:type="spellEnd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  <w:r w:rsidR="00A47067" w:rsidRPr="00CF3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="00C012E3" w:rsidRPr="00DF267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E256CD" w:rsidRDefault="00E256CD">
      <w:pPr>
        <w:rPr>
          <w:rFonts w:ascii="Times New Roman" w:hAnsi="Times New Roman" w:cs="Times New Roman"/>
          <w:sz w:val="26"/>
          <w:szCs w:val="26"/>
        </w:rPr>
      </w:pPr>
    </w:p>
    <w:p w:rsidR="00D45146" w:rsidRPr="00E256CD" w:rsidRDefault="00AC40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Кебячевский</w:t>
      </w:r>
      <w:proofErr w:type="spellEnd"/>
      <w:r w:rsidR="00E256CD" w:rsidRPr="00E256CD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Ф.Ф.Мулюков</w:t>
      </w:r>
      <w:bookmarkStart w:id="0" w:name="_GoBack"/>
      <w:bookmarkEnd w:id="0"/>
      <w:proofErr w:type="spellEnd"/>
    </w:p>
    <w:p w:rsidR="00E256CD" w:rsidRPr="00E256CD" w:rsidRDefault="00E256CD">
      <w:pPr>
        <w:rPr>
          <w:rFonts w:ascii="Times New Roman" w:hAnsi="Times New Roman" w:cs="Times New Roman"/>
          <w:sz w:val="26"/>
          <w:szCs w:val="26"/>
        </w:rPr>
      </w:pPr>
    </w:p>
    <w:p w:rsidR="00E256CD" w:rsidRPr="00E256CD" w:rsidRDefault="00E256CD">
      <w:pPr>
        <w:rPr>
          <w:rFonts w:ascii="Times New Roman" w:hAnsi="Times New Roman" w:cs="Times New Roman"/>
          <w:sz w:val="26"/>
          <w:szCs w:val="26"/>
        </w:rPr>
      </w:pPr>
    </w:p>
    <w:p w:rsidR="00E256CD" w:rsidRPr="00E256CD" w:rsidRDefault="00E256CD">
      <w:pPr>
        <w:rPr>
          <w:rFonts w:ascii="Times New Roman" w:hAnsi="Times New Roman" w:cs="Times New Roman"/>
          <w:sz w:val="26"/>
          <w:szCs w:val="26"/>
        </w:rPr>
      </w:pPr>
    </w:p>
    <w:p w:rsidR="00E256CD" w:rsidRPr="00E256CD" w:rsidRDefault="00E256CD">
      <w:pPr>
        <w:rPr>
          <w:rFonts w:ascii="Times New Roman" w:hAnsi="Times New Roman" w:cs="Times New Roman"/>
          <w:sz w:val="24"/>
          <w:szCs w:val="24"/>
        </w:rPr>
      </w:pPr>
    </w:p>
    <w:p w:rsidR="00E256CD" w:rsidRPr="00E256CD" w:rsidRDefault="00E256CD">
      <w:pPr>
        <w:rPr>
          <w:rFonts w:ascii="Times New Roman" w:hAnsi="Times New Roman" w:cs="Times New Roman"/>
          <w:sz w:val="24"/>
          <w:szCs w:val="24"/>
        </w:rPr>
      </w:pPr>
    </w:p>
    <w:sectPr w:rsidR="00E256CD" w:rsidRPr="00E2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3"/>
    <w:rsid w:val="000E0273"/>
    <w:rsid w:val="00391E72"/>
    <w:rsid w:val="004F3156"/>
    <w:rsid w:val="00704580"/>
    <w:rsid w:val="009D586A"/>
    <w:rsid w:val="00A47067"/>
    <w:rsid w:val="00AC4000"/>
    <w:rsid w:val="00C012E3"/>
    <w:rsid w:val="00C24723"/>
    <w:rsid w:val="00C74963"/>
    <w:rsid w:val="00D45146"/>
    <w:rsid w:val="00D81057"/>
    <w:rsid w:val="00DF267F"/>
    <w:rsid w:val="00E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1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5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1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ebyachevsky.ru/" TargetMode="External"/><Relationship Id="rId5" Type="http://schemas.openxmlformats.org/officeDocument/2006/relationships/hyperlink" Target="https://kebyach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Фаниль</cp:lastModifiedBy>
  <cp:revision>6</cp:revision>
  <cp:lastPrinted>2023-01-16T04:16:00Z</cp:lastPrinted>
  <dcterms:created xsi:type="dcterms:W3CDTF">2023-01-11T06:08:00Z</dcterms:created>
  <dcterms:modified xsi:type="dcterms:W3CDTF">2023-01-16T04:16:00Z</dcterms:modified>
</cp:coreProperties>
</file>